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26" w:rsidRDefault="00012C9D" w:rsidP="00012C9D">
      <w:pPr>
        <w:spacing w:before="240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5242" cy="2080260"/>
            <wp:effectExtent l="19050" t="0" r="4608" b="0"/>
            <wp:docPr id="1" name="Рисунок 1" descr="C:\Users\User\AppData\Local\Temp\Temp1_Attachments_mila.kolupayeva.62@bk.ru_2019-10-16_10-07-24.zip\Логотип надпись по 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mila.kolupayeva.62@bk.ru_2019-10-16_10-07-24.zip\Логотип надпись по кру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20" cy="208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9D" w:rsidRDefault="00012C9D" w:rsidP="00012C9D">
      <w:pPr>
        <w:spacing w:before="240" w:after="0" w:line="240" w:lineRule="auto"/>
        <w:ind w:left="32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9D" w:rsidRPr="00E10DF2" w:rsidRDefault="00012C9D" w:rsidP="00012C9D">
      <w:pPr>
        <w:spacing w:before="240" w:after="0" w:line="240" w:lineRule="auto"/>
        <w:ind w:left="32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26" w:rsidRPr="00E10DF2" w:rsidRDefault="00E75426" w:rsidP="00FB57F6">
      <w:pPr>
        <w:spacing w:before="240" w:after="0" w:line="240" w:lineRule="auto"/>
        <w:ind w:left="3220"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26" w:rsidRPr="00E10DF2" w:rsidRDefault="00E75426" w:rsidP="00FB57F6">
      <w:pPr>
        <w:spacing w:before="240" w:after="0" w:line="240" w:lineRule="auto"/>
        <w:ind w:left="3220"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26" w:rsidRPr="00626FCE" w:rsidRDefault="00E75426" w:rsidP="00FB57F6">
      <w:pPr>
        <w:spacing w:before="480" w:after="240" w:line="240" w:lineRule="auto"/>
        <w:ind w:left="14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26FC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КОНКУРСНОЕ ЗАДАНИЕ</w:t>
      </w:r>
    </w:p>
    <w:p w:rsidR="00E75426" w:rsidRPr="00626FCE" w:rsidRDefault="00E75426" w:rsidP="00FB57F6">
      <w:pPr>
        <w:spacing w:before="240" w:after="60" w:line="240" w:lineRule="auto"/>
        <w:ind w:left="14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26FCE">
        <w:rPr>
          <w:rFonts w:ascii="Times New Roman" w:eastAsia="Times New Roman" w:hAnsi="Times New Roman" w:cs="Times New Roman"/>
          <w:sz w:val="72"/>
          <w:szCs w:val="72"/>
          <w:lang w:eastAsia="ru-RU"/>
        </w:rPr>
        <w:t>по компетенции</w:t>
      </w:r>
    </w:p>
    <w:p w:rsidR="00E75426" w:rsidRPr="00626FCE" w:rsidRDefault="00E75426" w:rsidP="00FB57F6">
      <w:pPr>
        <w:spacing w:before="60" w:after="0" w:line="240" w:lineRule="auto"/>
        <w:ind w:left="142" w:right="4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75426" w:rsidRPr="00626FCE" w:rsidRDefault="00E75426" w:rsidP="00FB57F6">
      <w:pPr>
        <w:spacing w:after="840" w:line="240" w:lineRule="auto"/>
        <w:ind w:left="14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  <w:t>«Сухое строительство и штукатурные работы</w:t>
      </w:r>
      <w:r w:rsidRPr="00626FCE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  <w:t>»</w:t>
      </w:r>
    </w:p>
    <w:p w:rsidR="00E75426" w:rsidRPr="00E10DF2" w:rsidRDefault="00E75426" w:rsidP="00FB57F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426" w:rsidRPr="00E10DF2" w:rsidRDefault="00E75426" w:rsidP="00FB57F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426" w:rsidRDefault="00E75426" w:rsidP="00FB57F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581" w:rsidRDefault="004A5581" w:rsidP="00FB57F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581" w:rsidRDefault="004A5581" w:rsidP="00FB57F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581" w:rsidRDefault="004A5581" w:rsidP="00FB57F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581" w:rsidRPr="00E10DF2" w:rsidRDefault="004A5581" w:rsidP="004A55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Г.Орлов, 2019г</w:t>
      </w:r>
    </w:p>
    <w:p w:rsidR="003D618F" w:rsidRPr="00E75426" w:rsidRDefault="003D618F" w:rsidP="00FB57F6">
      <w:pPr>
        <w:keepNext/>
        <w:keepLines/>
        <w:spacing w:before="300" w:after="300" w:line="240" w:lineRule="auto"/>
        <w:ind w:left="38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  <w:r w:rsidRPr="00E75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bookmarkEnd w:id="0"/>
    </w:p>
    <w:p w:rsidR="003D618F" w:rsidRPr="00E75426" w:rsidRDefault="0020715F" w:rsidP="00FB57F6">
      <w:pPr>
        <w:spacing w:before="300" w:after="6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D618F" w:rsidRPr="00E75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Описание компетенции.</w:t>
      </w:r>
    </w:p>
    <w:p w:rsidR="003D618F" w:rsidRPr="00E75426" w:rsidRDefault="003D618F" w:rsidP="00FB57F6">
      <w:pPr>
        <w:spacing w:before="60"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1.1.Актуальность компетенции.</w:t>
      </w:r>
    </w:p>
    <w:p w:rsidR="003D618F" w:rsidRPr="00E75426" w:rsidRDefault="003D618F" w:rsidP="00FB57F6">
      <w:pPr>
        <w:spacing w:after="300" w:line="240" w:lineRule="auto"/>
        <w:ind w:left="140" w:right="5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компетенции Сухое строительство занимается подготовкой и оштукатуриванием зданий, сооружений с целью выравнивания поверхностей, защиты их от атмосферных воздействий, санитарно-гигиенической и эстетической обработки какой- либо поверхности (стены, потолка, фасада). Данная компетенция относится к сфере стройиндустрии и жилищн</w:t>
      </w:r>
      <w:proofErr w:type="gramStart"/>
      <w:r w:rsidRPr="00E7542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7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хозяйства. Специалисты, обладающие данной компетенцией, трудоустраиваются в строительные компании, реставрационные мастерские, а также в ремонтно-строительные и жилищно-коммунальные хозяйства. Данная компетенция позволяет участнику </w:t>
      </w:r>
      <w:proofErr w:type="spellStart"/>
      <w:r w:rsidRPr="00E75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E75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показать свои творческие</w:t>
      </w:r>
      <w:r w:rsidR="00E75426" w:rsidRPr="00E7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способности.</w:t>
      </w:r>
    </w:p>
    <w:p w:rsidR="00D12257" w:rsidRPr="0020715F" w:rsidRDefault="00B01069" w:rsidP="00FB57F6">
      <w:pPr>
        <w:keepNext/>
        <w:keepLines/>
        <w:spacing w:before="480" w:after="0" w:line="240" w:lineRule="auto"/>
        <w:ind w:firstLine="68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D12257" w:rsidRPr="00207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квалификации.</w:t>
      </w:r>
    </w:p>
    <w:p w:rsidR="00D12257" w:rsidRPr="0020715F" w:rsidRDefault="00D12257" w:rsidP="00FB57F6">
      <w:pPr>
        <w:spacing w:after="0" w:line="240" w:lineRule="auto"/>
        <w:ind w:right="30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требования к квалификации участника для выполнения задания, а также необходимые знания, умения и навыки.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E307E4" w:rsidTr="00E307E4">
        <w:tc>
          <w:tcPr>
            <w:tcW w:w="4928" w:type="dxa"/>
          </w:tcPr>
          <w:p w:rsidR="00E307E4" w:rsidRDefault="00E307E4" w:rsidP="00FB57F6">
            <w:pPr>
              <w:tabs>
                <w:tab w:val="left" w:leader="underscore" w:pos="8861"/>
              </w:tabs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4643" w:type="dxa"/>
          </w:tcPr>
          <w:p w:rsidR="00E307E4" w:rsidRDefault="00E307E4" w:rsidP="00FB57F6">
            <w:pPr>
              <w:tabs>
                <w:tab w:val="left" w:leader="underscore" w:pos="8861"/>
              </w:tabs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E307E4" w:rsidTr="00E307E4">
        <w:tc>
          <w:tcPr>
            <w:tcW w:w="4928" w:type="dxa"/>
          </w:tcPr>
          <w:p w:rsidR="00E307E4" w:rsidRPr="00C7679F" w:rsidRDefault="00E307E4" w:rsidP="00FB57F6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Должны уметь: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пригодность применяемых материалов;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9"/>
              </w:tabs>
              <w:ind w:left="2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безопасные условия труда;</w:t>
            </w:r>
          </w:p>
          <w:p w:rsidR="00E307E4" w:rsidRPr="00C7679F" w:rsidRDefault="00E307E4" w:rsidP="00FB57F6">
            <w:pPr>
              <w:ind w:left="20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насечку поверхностей вручную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46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приготавливать вручную сухие смеси обычных растворов по заданному составу;</w:t>
            </w:r>
          </w:p>
          <w:p w:rsidR="00C96E15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простую штукатурку</w:t>
            </w:r>
            <w:r w:rsidR="00C96E15"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Должны знать: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организации труда на рабочем месте;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подготовки различных поверхностей;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основных материалов, применяемых при производстве штукатурных работ;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материалов, используемых при штукатурных работах;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12"/>
              </w:tabs>
              <w:ind w:left="20" w:right="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назначение правила применения ручного инструмента, приспособлений и инвентаря;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подготовки различных поверхностей под штукатурку;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свойства основных материалов 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 Выполнять подготовительные рабо</w:t>
            </w:r>
            <w:r w:rsidR="00C96E15"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при производстве штукатурных </w:t>
            </w: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работ.</w:t>
            </w:r>
          </w:p>
          <w:p w:rsidR="00E307E4" w:rsidRPr="00C7679F" w:rsidRDefault="00E307E4" w:rsidP="00FB57F6">
            <w:pPr>
              <w:spacing w:before="18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 Производить оштукатуривание</w:t>
            </w:r>
          </w:p>
          <w:p w:rsidR="00E307E4" w:rsidRPr="00C7679F" w:rsidRDefault="00E307E4" w:rsidP="00FB57F6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поверхностей.</w:t>
            </w:r>
          </w:p>
          <w:p w:rsidR="00E307E4" w:rsidRPr="00C7679F" w:rsidRDefault="00E307E4" w:rsidP="00FB57F6">
            <w:pPr>
              <w:tabs>
                <w:tab w:val="left" w:leader="underscore" w:pos="8861"/>
              </w:tabs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E307E4" w:rsidRPr="00C7679F" w:rsidRDefault="00E307E4" w:rsidP="00FB57F6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Должны уметь: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просчитывать объёмы работ и потребности в материалах;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пригодность применяемых материалов;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безопасные условия труда;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12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насечку поверхностей вручную и механизированным способом;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промаячивать</w:t>
            </w:r>
            <w:proofErr w:type="spellEnd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поверхности с защитой их полимерами;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приготавливать вручную и механизированным способом сухие смеси обычных растворов по заданному составу;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приготавливать растворы из сухих растворных смесей;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приготавливать декоративные и специальные растворы;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простую штукатурку;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45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сплошное выравнивание поверхности;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улучшенное оштукатуривание вручную поверхностей различной сложности;</w:t>
            </w:r>
          </w:p>
          <w:p w:rsidR="00E307E4" w:rsidRPr="00C7679F" w:rsidRDefault="00E307E4" w:rsidP="00FB57F6">
            <w:pPr>
              <w:tabs>
                <w:tab w:val="left" w:leader="underscore" w:pos="8861"/>
              </w:tabs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высококачественное оштукатуривание поверхности различной сложности;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наносить декоративные штукатурки на гипсовой и цементной основе</w:t>
            </w:r>
            <w:proofErr w:type="gramStart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07E4" w:rsidRPr="00C7679F" w:rsidRDefault="00E307E4" w:rsidP="00FB57F6">
            <w:pPr>
              <w:tabs>
                <w:tab w:val="left" w:pos="154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Должны знать: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организации труда на рабочем месте;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расходов сырья и материалов на выполняемые работы;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подготовки различных поверхностей;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4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основных материалов, применяемых при производстве штукатурных работ;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материалов, используемых при штукатурных работах;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назначение правила применения ручного инструмента,</w:t>
            </w:r>
          </w:p>
          <w:p w:rsidR="00E307E4" w:rsidRPr="00C7679F" w:rsidRDefault="00E307E4" w:rsidP="00FB57F6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приспособлений и инвентаря;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</w:t>
            </w:r>
            <w:proofErr w:type="spellStart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промаячивания</w:t>
            </w:r>
            <w:proofErr w:type="spellEnd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поверхностей;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45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разметки и разбивки поверхностей фасада и внутренних поверхностей;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подготовки различных поверхностей под штукатурку;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12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основных материалов и готовых сухих растворных смесей, применяемых при штукатурных работах;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150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назначение, составы и способы приготовления растворов из сухих смесей;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и устройство марок и маяков;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7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технологическую последовательность обычного оштукатуривания поверхностей;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технологию выполнения </w:t>
            </w: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декоративных штукатурок;</w:t>
            </w:r>
          </w:p>
          <w:p w:rsidR="00E307E4" w:rsidRPr="00C7679F" w:rsidRDefault="00E307E4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облицовки стен</w:t>
            </w:r>
            <w:r w:rsidR="00C96E15"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гипсокартонными листами;</w:t>
            </w:r>
          </w:p>
          <w:p w:rsidR="00C96E15" w:rsidRPr="00C7679F" w:rsidRDefault="00C96E15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технологию </w:t>
            </w:r>
            <w:proofErr w:type="spellStart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отделкт</w:t>
            </w:r>
            <w:proofErr w:type="spellEnd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швов различными материалами;</w:t>
            </w:r>
          </w:p>
          <w:p w:rsidR="00C96E15" w:rsidRPr="00C7679F" w:rsidRDefault="00C96E15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 безопасности при выполнении </w:t>
            </w:r>
            <w:proofErr w:type="spellStart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шткеатурных</w:t>
            </w:r>
            <w:proofErr w:type="spellEnd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работ;</w:t>
            </w:r>
          </w:p>
          <w:p w:rsidR="00C96E15" w:rsidRPr="00C7679F" w:rsidRDefault="00C96E15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материалы, применяемые при отделке штукатурок;</w:t>
            </w:r>
          </w:p>
          <w:p w:rsidR="00C96E15" w:rsidRPr="00C7679F" w:rsidRDefault="00C96E15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выполнения гипсовых штукатурок</w:t>
            </w:r>
            <w:proofErr w:type="gramStart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C96E15" w:rsidRPr="00C7679F" w:rsidRDefault="00C96E15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безопасности при выполнении штукатурных работ</w:t>
            </w:r>
          </w:p>
          <w:p w:rsidR="00C96E15" w:rsidRPr="00C7679F" w:rsidRDefault="00C96E15" w:rsidP="00FB57F6">
            <w:pPr>
              <w:numPr>
                <w:ilvl w:val="0"/>
                <w:numId w:val="1"/>
              </w:num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виды, причины </w:t>
            </w:r>
            <w:proofErr w:type="spellStart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почвления</w:t>
            </w:r>
            <w:proofErr w:type="spellEnd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способы устранения дефектов штукатурки</w:t>
            </w:r>
          </w:p>
          <w:p w:rsidR="00C96E15" w:rsidRPr="00C7679F" w:rsidRDefault="00C96E15" w:rsidP="00FB57F6">
            <w:p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ПК.1.1</w:t>
            </w:r>
            <w:proofErr w:type="gramStart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ыполнять подготовительные работы при производстве штукатурных работ;</w:t>
            </w:r>
          </w:p>
          <w:p w:rsidR="00C96E15" w:rsidRPr="00C7679F" w:rsidRDefault="00C96E15" w:rsidP="00FB57F6">
            <w:p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  <w:proofErr w:type="gramStart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роизводить оштукатуривание поверхностей различной сложности.</w:t>
            </w:r>
          </w:p>
          <w:p w:rsidR="00C96E15" w:rsidRPr="00C7679F" w:rsidRDefault="00C96E15" w:rsidP="00FB57F6">
            <w:p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 Выполнять отделку оштукатуренных поверхностей</w:t>
            </w:r>
          </w:p>
          <w:p w:rsidR="00C96E15" w:rsidRPr="00C7679F" w:rsidRDefault="00C96E15" w:rsidP="00FB57F6">
            <w:pPr>
              <w:tabs>
                <w:tab w:val="left" w:pos="202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7E4" w:rsidRPr="00C7679F" w:rsidRDefault="00E307E4" w:rsidP="00FB57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7E4" w:rsidRPr="00E307E4" w:rsidRDefault="00E307E4" w:rsidP="00FB57F6">
      <w:pPr>
        <w:tabs>
          <w:tab w:val="left" w:leader="underscore" w:pos="8861"/>
        </w:tabs>
        <w:spacing w:after="0" w:line="240" w:lineRule="auto"/>
        <w:ind w:right="30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15" w:rsidRPr="00C96E15" w:rsidRDefault="00D12257" w:rsidP="00FB57F6">
      <w:pPr>
        <w:keepNext/>
        <w:keepLines/>
        <w:spacing w:before="240" w:after="0" w:line="240" w:lineRule="auto"/>
        <w:ind w:left="600" w:right="2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2.Конкурсное задание.</w:t>
      </w:r>
    </w:p>
    <w:p w:rsidR="00D12257" w:rsidRPr="008863F8" w:rsidRDefault="00D12257" w:rsidP="00FB57F6">
      <w:pPr>
        <w:keepNext/>
        <w:keepLines/>
        <w:spacing w:before="240" w:after="0" w:line="240" w:lineRule="auto"/>
        <w:ind w:left="600" w:right="2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6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2.1. Краткое описание задания. </w:t>
      </w:r>
      <w:r w:rsidR="008863F8" w:rsidRPr="00886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Школьники</w:t>
      </w:r>
    </w:p>
    <w:p w:rsidR="00D12257" w:rsidRPr="00C96E15" w:rsidRDefault="00D12257" w:rsidP="00FB57F6">
      <w:pPr>
        <w:spacing w:after="0" w:line="240" w:lineRule="auto"/>
        <w:ind w:left="20" w:right="2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включает в себя 1 модуль. Время выпол</w:t>
      </w:r>
      <w:r w:rsidR="00C96E15" w:rsidRPr="00C96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всего задания составляет 6</w:t>
      </w:r>
      <w:r w:rsidRPr="00C9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863F8" w:rsidRPr="00B10738" w:rsidRDefault="00D12257" w:rsidP="00FB57F6">
      <w:pPr>
        <w:spacing w:after="540" w:line="240" w:lineRule="auto"/>
        <w:ind w:left="20"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 </w:t>
      </w:r>
      <w:r w:rsidR="00C96E15"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E15"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стены.</w:t>
      </w:r>
      <w:r w:rsidR="00C96E15" w:rsidRPr="00C9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простого оштукатуривания поверхности 1,2 м.</w:t>
      </w:r>
      <w:r w:rsidR="00C7679F" w:rsidRPr="00B1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1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B1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м.;</w:t>
      </w:r>
    </w:p>
    <w:p w:rsidR="008863F8" w:rsidRPr="008863F8" w:rsidRDefault="008863F8" w:rsidP="00FB57F6">
      <w:pPr>
        <w:spacing w:after="0" w:line="240" w:lineRule="auto"/>
        <w:ind w:left="20" w:right="240" w:firstLine="5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86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Студенты</w:t>
      </w:r>
    </w:p>
    <w:p w:rsidR="00D12257" w:rsidRPr="00C96E15" w:rsidRDefault="00D12257" w:rsidP="00FB57F6">
      <w:pPr>
        <w:spacing w:after="0" w:line="240" w:lineRule="auto"/>
        <w:ind w:left="20" w:right="2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включает в себя 2 модуля. Время выпол</w:t>
      </w:r>
      <w:r w:rsidR="00C96E15" w:rsidRPr="00C96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всего задания составляет 6</w:t>
      </w:r>
      <w:r w:rsidRPr="00C9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12257" w:rsidRPr="00C7679F" w:rsidRDefault="00D12257" w:rsidP="00FB57F6">
      <w:pPr>
        <w:spacing w:after="0" w:line="240" w:lineRule="auto"/>
        <w:ind w:left="20" w:right="240"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 </w:t>
      </w:r>
      <w:r w:rsidR="00C96E15"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Подготовка участка. </w:t>
      </w:r>
      <w:r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высококачественного оштукатурива</w:t>
      </w:r>
      <w:r w:rsidR="00C96E15"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поверхности 1,2 м. </w:t>
      </w:r>
      <w:proofErr w:type="spellStart"/>
      <w:r w:rsidR="00C96E15"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="00C96E15"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1,5 м. – 4 часа </w:t>
      </w:r>
    </w:p>
    <w:p w:rsidR="00D12257" w:rsidRPr="00C7679F" w:rsidRDefault="00D12257" w:rsidP="00FB57F6">
      <w:pPr>
        <w:spacing w:after="240" w:line="240" w:lineRule="auto"/>
        <w:ind w:left="20"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2 - Выполнение декоративной шт</w:t>
      </w:r>
      <w:r w:rsidR="00C96E15" w:rsidRPr="00C7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укатурки – 2часа</w:t>
      </w:r>
    </w:p>
    <w:p w:rsidR="00D12257" w:rsidRPr="00C7679F" w:rsidRDefault="00D12257" w:rsidP="00FB57F6">
      <w:pPr>
        <w:spacing w:before="240" w:after="240" w:line="240" w:lineRule="auto"/>
        <w:ind w:left="20" w:right="24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могут подготавливать свою работу до начала конкурса (</w:t>
      </w:r>
      <w:r w:rsidRPr="00C767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чертежи, лекала, трафареты и т.п.)</w:t>
      </w:r>
    </w:p>
    <w:p w:rsidR="00D12257" w:rsidRPr="00C7679F" w:rsidRDefault="00D12257" w:rsidP="00FB57F6">
      <w:pPr>
        <w:keepNext/>
        <w:keepLines/>
        <w:spacing w:before="240" w:after="360" w:line="240" w:lineRule="auto"/>
        <w:ind w:left="20" w:firstLine="58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Pr="00C7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 и описание конкурсного задания.</w:t>
      </w:r>
    </w:p>
    <w:p w:rsidR="00D12257" w:rsidRDefault="00D12257" w:rsidP="00FB57F6">
      <w:pPr>
        <w:spacing w:after="0" w:line="240" w:lineRule="auto"/>
        <w:ind w:right="2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таблицу заносится количество и название модулей для выполнения каждой категорией участников, время, отведенное на выполнение задания,</w:t>
      </w:r>
      <w:r w:rsidR="00C96E15" w:rsidRPr="0000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конечного результата задания по каждому модулю или по заданию </w:t>
      </w:r>
      <w:r w:rsidRPr="00000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0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целом.</w:t>
      </w:r>
    </w:p>
    <w:p w:rsidR="0000058D" w:rsidRDefault="0000058D" w:rsidP="00FB57F6">
      <w:pPr>
        <w:spacing w:after="0" w:line="240" w:lineRule="auto"/>
        <w:ind w:right="2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8D" w:rsidRDefault="0000058D" w:rsidP="00FB57F6">
      <w:pPr>
        <w:spacing w:after="0" w:line="240" w:lineRule="auto"/>
        <w:ind w:right="2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8D" w:rsidRDefault="0000058D" w:rsidP="00FB57F6">
      <w:pPr>
        <w:spacing w:after="0" w:line="240" w:lineRule="auto"/>
        <w:ind w:right="2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70"/>
        <w:gridCol w:w="2896"/>
        <w:gridCol w:w="1333"/>
        <w:gridCol w:w="1211"/>
        <w:gridCol w:w="2361"/>
      </w:tblGrid>
      <w:tr w:rsidR="0000058D" w:rsidTr="0000058D">
        <w:tc>
          <w:tcPr>
            <w:tcW w:w="1770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</w:tcPr>
          <w:p w:rsidR="0000058D" w:rsidRP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1333" w:type="dxa"/>
          </w:tcPr>
          <w:p w:rsidR="0000058D" w:rsidRP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211" w:type="dxa"/>
          </w:tcPr>
          <w:p w:rsidR="0000058D" w:rsidRP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61" w:type="dxa"/>
          </w:tcPr>
          <w:p w:rsidR="0000058D" w:rsidRP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00058D" w:rsidTr="0000058D">
        <w:trPr>
          <w:trHeight w:val="624"/>
        </w:trPr>
        <w:tc>
          <w:tcPr>
            <w:tcW w:w="1770" w:type="dxa"/>
            <w:vMerge w:val="restart"/>
          </w:tcPr>
          <w:p w:rsidR="0000058D" w:rsidRP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Школьник</w:t>
            </w:r>
          </w:p>
        </w:tc>
        <w:tc>
          <w:tcPr>
            <w:tcW w:w="2896" w:type="dxa"/>
            <w:vMerge w:val="restart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 – выполнение простого оштукатуривания</w:t>
            </w:r>
          </w:p>
        </w:tc>
        <w:tc>
          <w:tcPr>
            <w:tcW w:w="1333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211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361" w:type="dxa"/>
            <w:vMerge w:val="restart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Оштукатуренная поверхность соответствует требованиям стандарта к качеству простых штукатурок</w:t>
            </w:r>
          </w:p>
        </w:tc>
      </w:tr>
      <w:tr w:rsidR="0000058D" w:rsidTr="0000058D">
        <w:trPr>
          <w:trHeight w:val="504"/>
        </w:trPr>
        <w:tc>
          <w:tcPr>
            <w:tcW w:w="1770" w:type="dxa"/>
            <w:vMerge/>
          </w:tcPr>
          <w:p w:rsidR="0000058D" w:rsidRP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vMerge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1211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361" w:type="dxa"/>
            <w:vMerge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58D" w:rsidTr="0000058D">
        <w:trPr>
          <w:trHeight w:val="696"/>
        </w:trPr>
        <w:tc>
          <w:tcPr>
            <w:tcW w:w="1770" w:type="dxa"/>
            <w:vMerge w:val="restart"/>
          </w:tcPr>
          <w:p w:rsidR="0000058D" w:rsidRP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2896" w:type="dxa"/>
            <w:vMerge w:val="restart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 – выполнения высококачественного оштукатуривания поверхности</w:t>
            </w:r>
          </w:p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211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361" w:type="dxa"/>
            <w:vMerge w:val="restart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Оштукатуренная поверхность соответствует требованиям стандарта к качеству простых штукатурок</w:t>
            </w:r>
          </w:p>
        </w:tc>
      </w:tr>
      <w:tr w:rsidR="0000058D" w:rsidTr="0000058D">
        <w:trPr>
          <w:trHeight w:val="1488"/>
        </w:trPr>
        <w:tc>
          <w:tcPr>
            <w:tcW w:w="1770" w:type="dxa"/>
            <w:vMerge/>
          </w:tcPr>
          <w:p w:rsidR="0000058D" w:rsidRP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vMerge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1211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361" w:type="dxa"/>
            <w:vMerge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58D" w:rsidTr="0000058D">
        <w:trPr>
          <w:trHeight w:val="648"/>
        </w:trPr>
        <w:tc>
          <w:tcPr>
            <w:tcW w:w="1770" w:type="dxa"/>
            <w:vMerge/>
          </w:tcPr>
          <w:p w:rsidR="0000058D" w:rsidRP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 –Выполнение декоративной штукатурки</w:t>
            </w:r>
          </w:p>
        </w:tc>
        <w:tc>
          <w:tcPr>
            <w:tcW w:w="1333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1211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361" w:type="dxa"/>
          </w:tcPr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поверхности штукатурки разметка выполнена в соответствии с эскизом.</w:t>
            </w:r>
          </w:p>
          <w:p w:rsidR="0000058D" w:rsidRDefault="00735868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отделка оштукатуренной поверхности соответствует требованиям к декоративным штукатуркам</w:t>
            </w:r>
          </w:p>
          <w:p w:rsidR="0000058D" w:rsidRDefault="0000058D" w:rsidP="00FB57F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868" w:rsidRDefault="00735868" w:rsidP="00FB57F6">
      <w:pPr>
        <w:spacing w:after="0" w:line="240" w:lineRule="auto"/>
        <w:ind w:right="2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8D" w:rsidRDefault="00735868" w:rsidP="00FB57F6">
      <w:pPr>
        <w:spacing w:after="0" w:line="240" w:lineRule="auto"/>
        <w:ind w:right="24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Последовательность выполнения задания</w:t>
      </w:r>
    </w:p>
    <w:p w:rsidR="00735868" w:rsidRP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2.3.1. </w:t>
      </w:r>
      <w:r w:rsidRPr="0088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Школьники</w:t>
      </w:r>
    </w:p>
    <w:p w:rsidR="00735868" w:rsidRPr="00FB57F6" w:rsidRDefault="0073586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– Выполнение простого оштукатуривания поверхности</w:t>
      </w:r>
    </w:p>
    <w:p w:rsidR="0000058D" w:rsidRDefault="0073586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самостоятельно выполнить следующие задания:</w:t>
      </w:r>
    </w:p>
    <w:p w:rsidR="00735868" w:rsidRDefault="0073586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подготовить поверхность</w:t>
      </w:r>
      <w:r w:rsid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868" w:rsidRDefault="0073586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растворную смесь</w:t>
      </w:r>
      <w:r w:rsid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868" w:rsidRDefault="0073586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оштукатурить поверхность (нанести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ызг</w:t>
      </w:r>
      <w:proofErr w:type="spellEnd"/>
      <w:r w:rsid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азравнять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выполнить затирку)</w:t>
      </w:r>
      <w:r w:rsid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6A" w:rsidRDefault="00E66F6A" w:rsidP="00E66F6A">
      <w:pPr>
        <w:framePr w:w="8938" w:h="10800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5676900" cy="6858000"/>
            <wp:effectExtent l="19050" t="0" r="0" b="0"/>
            <wp:docPr id="2" name="Рисунок 1" descr="G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Pr="008863F8" w:rsidRDefault="00FB57F6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2.3.2. </w:t>
      </w:r>
      <w:r w:rsidR="008863F8" w:rsidRPr="0088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Студенты. </w:t>
      </w:r>
    </w:p>
    <w:p w:rsidR="0000058D" w:rsidRPr="00FB57F6" w:rsidRDefault="00FB57F6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– Выполнение высококачественного оштукатуривания поверхности.</w:t>
      </w:r>
    </w:p>
    <w:p w:rsidR="00FB57F6" w:rsidRDefault="00FB57F6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выполнить следующие задания:</w:t>
      </w:r>
    </w:p>
    <w:p w:rsidR="00FB57F6" w:rsidRDefault="00FB57F6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провешивание поверхности;</w:t>
      </w:r>
    </w:p>
    <w:p w:rsidR="00FB57F6" w:rsidRDefault="00FB57F6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маяков;</w:t>
      </w:r>
    </w:p>
    <w:p w:rsidR="00FB57F6" w:rsidRDefault="00FB57F6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оштукатурить поверхность высококачественной штукатуркой.</w:t>
      </w:r>
    </w:p>
    <w:p w:rsidR="00FB57F6" w:rsidRPr="00FB57F6" w:rsidRDefault="00FB57F6" w:rsidP="00FB57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– Выполнение декоративной штукатурки</w:t>
      </w:r>
    </w:p>
    <w:p w:rsidR="00D12257" w:rsidRPr="00FB57F6" w:rsidRDefault="00D12257" w:rsidP="00FB57F6">
      <w:pPr>
        <w:spacing w:after="0" w:line="240" w:lineRule="auto"/>
        <w:ind w:left="40"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модуль состоит из творческого задания, выполненного в свободном стиле на оштукатуренной поверхности. Участник может использовать любую технику покрытия, чтобы создать этот модуль.</w:t>
      </w:r>
    </w:p>
    <w:p w:rsidR="00D12257" w:rsidRPr="00FB57F6" w:rsidRDefault="00D12257" w:rsidP="00FB57F6">
      <w:pPr>
        <w:tabs>
          <w:tab w:val="left" w:pos="9355"/>
        </w:tabs>
        <w:spacing w:after="0" w:line="240" w:lineRule="auto"/>
        <w:ind w:left="40"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декоративное покрытие отводится площадь, составляющая не более части всей оштукатуренной поверхности. Место расположения декоративного покрытия </w:t>
      </w:r>
      <w:r w:rsidR="00B5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оштукатуренной поверхности у</w:t>
      </w: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выбирает по своему усмотрению.</w:t>
      </w:r>
    </w:p>
    <w:p w:rsidR="00D12257" w:rsidRPr="00FB57F6" w:rsidRDefault="00B56D3D" w:rsidP="00FB57F6">
      <w:pPr>
        <w:tabs>
          <w:tab w:val="left" w:pos="9355"/>
        </w:tabs>
        <w:spacing w:after="0" w:line="240" w:lineRule="auto"/>
        <w:ind w:left="40"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модуля,</w:t>
      </w:r>
      <w:r w:rsidR="00D12257"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может принести с собой шаблоны, трафареты, инструменты для нанесения и </w:t>
      </w:r>
      <w:proofErr w:type="spellStart"/>
      <w:r w:rsidR="00D12257"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офактуривания</w:t>
      </w:r>
      <w:proofErr w:type="spellEnd"/>
      <w:r w:rsidR="00D12257"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декоративного покрытия.</w:t>
      </w:r>
    </w:p>
    <w:p w:rsidR="00D12257" w:rsidRPr="00FB57F6" w:rsidRDefault="00D12257" w:rsidP="00FB57F6">
      <w:pPr>
        <w:tabs>
          <w:tab w:val="left" w:pos="9355"/>
        </w:tabs>
        <w:spacing w:after="0" w:line="240" w:lineRule="auto"/>
        <w:ind w:left="40"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 будет креативность, качество работы, сложность и рациональное использование выделенного пространства.</w:t>
      </w:r>
    </w:p>
    <w:p w:rsidR="00D12257" w:rsidRPr="00FB57F6" w:rsidRDefault="00D12257" w:rsidP="00FB57F6">
      <w:pPr>
        <w:tabs>
          <w:tab w:val="left" w:pos="9355"/>
        </w:tabs>
        <w:spacing w:after="0" w:line="240" w:lineRule="auto"/>
        <w:ind w:left="40"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проекта творческого задания разрабатывается участником </w:t>
      </w:r>
      <w:r w:rsid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аранее и должен быть представлен (главному эксперту) на второй день соревнований.</w:t>
      </w:r>
    </w:p>
    <w:p w:rsidR="00D12257" w:rsidRPr="00FB57F6" w:rsidRDefault="00D12257" w:rsidP="00FB08B7">
      <w:pPr>
        <w:tabs>
          <w:tab w:val="left" w:pos="9355"/>
        </w:tabs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эскизе должны быть указаны два размера одной точки, которые будут оцениваться.</w:t>
      </w: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2257" w:rsidRPr="00FB57F6" w:rsidRDefault="00D12257" w:rsidP="00FB57F6">
      <w:pPr>
        <w:tabs>
          <w:tab w:val="left" w:pos="9355"/>
        </w:tabs>
        <w:spacing w:after="0" w:line="240" w:lineRule="auto"/>
        <w:ind w:left="40"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эскизе, переданном главному эксперту, изменения вносить нельзя. Для выполнения данного модуля тема определяется участниками самостоятельно.</w:t>
      </w:r>
    </w:p>
    <w:p w:rsidR="00D12257" w:rsidRPr="00FB57F6" w:rsidRDefault="00D12257" w:rsidP="00FB57F6">
      <w:pPr>
        <w:tabs>
          <w:tab w:val="left" w:pos="9355"/>
        </w:tabs>
        <w:spacing w:after="0" w:line="240" w:lineRule="auto"/>
        <w:ind w:left="40"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Участнику необходимо самостоятельно выполнить следующие задания:</w:t>
      </w:r>
    </w:p>
    <w:p w:rsidR="00D12257" w:rsidRPr="00FB57F6" w:rsidRDefault="00D12257" w:rsidP="00FB57F6">
      <w:pPr>
        <w:numPr>
          <w:ilvl w:val="0"/>
          <w:numId w:val="1"/>
        </w:numPr>
        <w:tabs>
          <w:tab w:val="left" w:pos="717"/>
          <w:tab w:val="left" w:pos="9355"/>
        </w:tabs>
        <w:spacing w:after="0" w:line="240" w:lineRule="auto"/>
        <w:ind w:left="40"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разметку для создания декоративного покрытия из гипсовой растворной смеси в соответствии с эскизом.</w:t>
      </w:r>
    </w:p>
    <w:p w:rsidR="00D12257" w:rsidRDefault="00D12257" w:rsidP="00FB57F6">
      <w:pPr>
        <w:numPr>
          <w:ilvl w:val="0"/>
          <w:numId w:val="1"/>
        </w:numPr>
        <w:tabs>
          <w:tab w:val="left" w:pos="722"/>
          <w:tab w:val="left" w:pos="9355"/>
        </w:tabs>
        <w:spacing w:after="240" w:line="240" w:lineRule="auto"/>
        <w:ind w:left="40"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декоративное покрытие. При приготовлении растворной смеси для декоративного покрытия участник может использовать добавки (колер</w:t>
      </w:r>
      <w:proofErr w:type="gramStart"/>
      <w:r w:rsid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57F6">
        <w:rPr>
          <w:rFonts w:ascii="Times New Roman" w:eastAsia="Times New Roman" w:hAnsi="Times New Roman" w:cs="Times New Roman"/>
          <w:color w:val="7475B5"/>
          <w:sz w:val="28"/>
          <w:szCs w:val="28"/>
        </w:rPr>
        <w:t xml:space="preserve"> </w:t>
      </w:r>
      <w:proofErr w:type="gramStart"/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B57F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ернистый наполнитель и т.п.). Технику нанесения приготовленной смеси и способы её обработки под фактуру участник выбирает самостоятельно.</w:t>
      </w:r>
    </w:p>
    <w:p w:rsidR="008863F8" w:rsidRDefault="008863F8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8863F8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F8" w:rsidRDefault="00E66F6A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33060" cy="5090160"/>
            <wp:effectExtent l="19050" t="0" r="0" b="0"/>
            <wp:docPr id="4" name="Рисунок 4" descr="G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50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F8" w:rsidRDefault="008863F8" w:rsidP="008863F8">
      <w:pPr>
        <w:tabs>
          <w:tab w:val="left" w:pos="722"/>
          <w:tab w:val="left" w:pos="9355"/>
        </w:tabs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257" w:rsidRPr="00FB57F6" w:rsidRDefault="00D12257" w:rsidP="00FB57F6">
      <w:pPr>
        <w:keepNext/>
        <w:keepLines/>
        <w:spacing w:before="240" w:after="0" w:line="240" w:lineRule="auto"/>
        <w:ind w:left="40" w:right="208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Критерии оценки выполнения задания 2.4.1. Критерии оценки выполнения задания для школьников</w:t>
      </w:r>
    </w:p>
    <w:p w:rsidR="00D12257" w:rsidRPr="00FB57F6" w:rsidRDefault="00D12257" w:rsidP="00FB57F6">
      <w:pPr>
        <w:numPr>
          <w:ilvl w:val="1"/>
          <w:numId w:val="1"/>
        </w:numPr>
        <w:tabs>
          <w:tab w:val="left" w:pos="1451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Контроль:</w:t>
      </w:r>
      <w:r w:rsidRPr="00FB5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по вертикали; по диагонали; по горизонтали</w:t>
      </w:r>
    </w:p>
    <w:p w:rsidR="00B56D3D" w:rsidRPr="00B56D3D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Допустимые отклонения:4мм, минус (2балла) </w:t>
      </w:r>
    </w:p>
    <w:p w:rsidR="00B56D3D" w:rsidRPr="00B56D3D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Отклонения 5-6 мм, минус (3-4балла) </w:t>
      </w:r>
    </w:p>
    <w:p w:rsidR="00D12257" w:rsidRPr="00B56D3D" w:rsidRDefault="00B56D3D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Отклонения свыше 6 мм минус (7-10</w:t>
      </w:r>
      <w:r w:rsidR="00D12257"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баллов)</w:t>
      </w:r>
    </w:p>
    <w:p w:rsidR="00D12257" w:rsidRPr="00FB57F6" w:rsidRDefault="00D12257" w:rsidP="00FB57F6">
      <w:pPr>
        <w:keepNext/>
        <w:keepLines/>
        <w:numPr>
          <w:ilvl w:val="1"/>
          <w:numId w:val="1"/>
        </w:numPr>
        <w:tabs>
          <w:tab w:val="left" w:pos="1336"/>
        </w:tabs>
        <w:spacing w:after="0" w:line="240" w:lineRule="auto"/>
        <w:ind w:left="40" w:right="-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Качество</w:t>
      </w:r>
      <w:r w:rsidRPr="00FB5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затирки:</w:t>
      </w:r>
    </w:p>
    <w:p w:rsidR="00B56D3D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Поверхность ровная, гладкая на 80%(8-9баллов) </w:t>
      </w:r>
    </w:p>
    <w:p w:rsidR="00B56D3D" w:rsidRPr="00B56D3D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50%(5баллов)</w:t>
      </w:r>
      <w:r w:rsid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56D3D" w:rsidRPr="00B56D3D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Имеются не затертые области</w:t>
      </w:r>
    </w:p>
    <w:p w:rsidR="00D12257" w:rsidRPr="00B56D3D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Выступающие маячки</w:t>
      </w:r>
    </w:p>
    <w:p w:rsidR="00D12257" w:rsidRPr="00B56D3D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Дефекты на поверхности в виде «шариков»</w:t>
      </w:r>
    </w:p>
    <w:p w:rsidR="00D12257" w:rsidRPr="00FB57F6" w:rsidRDefault="00D12257" w:rsidP="00FB57F6">
      <w:pPr>
        <w:numPr>
          <w:ilvl w:val="1"/>
          <w:numId w:val="1"/>
        </w:numPr>
        <w:tabs>
          <w:tab w:val="left" w:pos="294"/>
        </w:tabs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Соблюдение правил </w:t>
      </w:r>
      <w:proofErr w:type="gramStart"/>
      <w:r w:rsidRPr="00FB5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т/б</w:t>
      </w:r>
      <w:proofErr w:type="gramEnd"/>
      <w:r w:rsidRPr="00FB5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минус 1балл мах 6 бал</w:t>
      </w:r>
    </w:p>
    <w:p w:rsidR="00D12257" w:rsidRPr="00FB57F6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Использование </w:t>
      </w:r>
      <w:proofErr w:type="gramStart"/>
      <w:r w:rsidRPr="00FB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СИЗ</w:t>
      </w:r>
      <w:proofErr w:type="gramEnd"/>
      <w:r w:rsidRPr="00FB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B5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Электробезопасност</w:t>
      </w:r>
      <w:r w:rsidR="00B56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proofErr w:type="spellEnd"/>
    </w:p>
    <w:p w:rsidR="00D12257" w:rsidRPr="00FB57F6" w:rsidRDefault="00D12257" w:rsidP="00FB57F6">
      <w:pPr>
        <w:numPr>
          <w:ilvl w:val="1"/>
          <w:numId w:val="1"/>
        </w:numPr>
        <w:tabs>
          <w:tab w:val="left" w:pos="227"/>
        </w:tabs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рабочего места: минус 1балл мах 6 баллов</w:t>
      </w:r>
    </w:p>
    <w:p w:rsidR="00B56D3D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Рациональное расположение инструментов и приспособлений</w:t>
      </w:r>
    </w:p>
    <w:p w:rsidR="00D12257" w:rsidRPr="00B56D3D" w:rsidRDefault="00D12257" w:rsidP="00FB57F6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Бережное отношение к инструменту во время работы (чистота)</w:t>
      </w:r>
    </w:p>
    <w:p w:rsidR="00D12257" w:rsidRPr="00B56D3D" w:rsidRDefault="00D12257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Чистое рабочее место во время работы и по окончании работы</w:t>
      </w:r>
    </w:p>
    <w:p w:rsidR="00D12257" w:rsidRPr="00B56D3D" w:rsidRDefault="00D12257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Чистый инструмент по окончании работы</w:t>
      </w:r>
    </w:p>
    <w:p w:rsidR="00D12257" w:rsidRPr="00B56D3D" w:rsidRDefault="00B56D3D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КАЖДЫЙ ПУНКТ МИНУС -1балл</w:t>
      </w:r>
    </w:p>
    <w:p w:rsidR="00D12257" w:rsidRPr="00990854" w:rsidRDefault="00D12257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Профессионализм: минус 1 балл; мах 7 баллов</w:t>
      </w:r>
    </w:p>
    <w:p w:rsidR="00D12257" w:rsidRPr="00B56D3D" w:rsidRDefault="00D12257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Правильность приготовления раствора-(1балл)</w:t>
      </w:r>
    </w:p>
    <w:p w:rsidR="00D12257" w:rsidRPr="00B56D3D" w:rsidRDefault="00D12257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</w:t>
      </w:r>
      <w:r w:rsidR="00990854"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ильность установки маяков (1балл</w:t>
      </w: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12257" w:rsidRPr="00B56D3D" w:rsidRDefault="00990854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Нанесение раствора (1балл</w:t>
      </w:r>
      <w:r w:rsidR="00D12257"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12257" w:rsidRPr="00B56D3D" w:rsidRDefault="00D12257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Соблюдение технологического процесса-(1балл)</w:t>
      </w:r>
    </w:p>
    <w:p w:rsidR="00D12257" w:rsidRPr="00B56D3D" w:rsidRDefault="00D12257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Последовательность выполнения- (1 балл)</w:t>
      </w:r>
    </w:p>
    <w:p w:rsidR="00D12257" w:rsidRPr="00990854" w:rsidRDefault="00D12257" w:rsidP="00FB57F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2.4.2. Критерии оценки выполнения задания для студентов и специалистов</w:t>
      </w:r>
    </w:p>
    <w:p w:rsidR="00D12257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1 - Выполнение высококачественного оштукатуривания поверхности</w:t>
      </w:r>
    </w:p>
    <w:p w:rsidR="00D12257" w:rsidRPr="00990854" w:rsidRDefault="00D12257" w:rsidP="00FB57F6">
      <w:pPr>
        <w:keepNext/>
        <w:keepLines/>
        <w:numPr>
          <w:ilvl w:val="2"/>
          <w:numId w:val="1"/>
        </w:numPr>
        <w:tabs>
          <w:tab w:val="left" w:pos="15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Контроль:</w:t>
      </w:r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по вертикали; по диагонали; по горизонтали</w:t>
      </w:r>
    </w:p>
    <w:p w:rsidR="00990854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Допустимые отклонения:2мм, минус (2балла)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90854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Отклонения 3-4мм, минус (3-4балла)</w:t>
      </w:r>
      <w:proofErr w:type="gramStart"/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proofErr w:type="gramEnd"/>
    </w:p>
    <w:p w:rsidR="00D12257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Отклонения свыше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4мм минус (10 </w:t>
      </w: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баллов)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2257" w:rsidRPr="00990854" w:rsidRDefault="00D12257" w:rsidP="00FB57F6">
      <w:pPr>
        <w:keepNext/>
        <w:keepLines/>
        <w:numPr>
          <w:ilvl w:val="2"/>
          <w:numId w:val="1"/>
        </w:numPr>
        <w:tabs>
          <w:tab w:val="left" w:pos="14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Качество</w:t>
      </w:r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затирки:</w:t>
      </w:r>
    </w:p>
    <w:p w:rsidR="004A5581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Поверхность ровная, гладкая на 80%(8-9баллов)</w:t>
      </w:r>
    </w:p>
    <w:p w:rsidR="00990854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50%(5баллов)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12257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Имеются не затертые области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Выступающие маячки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12257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Дефекты на поверхности в виде «шариков»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2257" w:rsidRPr="00990854" w:rsidRDefault="00D12257" w:rsidP="00FB57F6">
      <w:pPr>
        <w:numPr>
          <w:ilvl w:val="2"/>
          <w:numId w:val="1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Соблюдение правил </w:t>
      </w:r>
      <w:proofErr w:type="gramStart"/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т/б</w:t>
      </w:r>
      <w:proofErr w:type="gramEnd"/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минус 1балл</w:t>
      </w:r>
      <w:r w:rsid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мах 6 бал</w:t>
      </w:r>
    </w:p>
    <w:p w:rsidR="00990854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Использование </w:t>
      </w:r>
      <w:proofErr w:type="gramStart"/>
      <w:r w:rsidRPr="00990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СИЗ</w:t>
      </w:r>
      <w:proofErr w:type="gramEnd"/>
      <w:r w:rsidR="00990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990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12257" w:rsidRPr="00990854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Электробезопасность</w:t>
      </w:r>
      <w:proofErr w:type="spellEnd"/>
      <w:r w:rsidR="00990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12257" w:rsidRPr="00990854" w:rsidRDefault="00D12257" w:rsidP="00FB57F6">
      <w:pPr>
        <w:keepNext/>
        <w:keepLines/>
        <w:numPr>
          <w:ilvl w:val="2"/>
          <w:numId w:val="1"/>
        </w:numPr>
        <w:tabs>
          <w:tab w:val="left" w:pos="3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bookmark3"/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рабочего места: минус 1балл</w:t>
      </w:r>
      <w:proofErr w:type="gramStart"/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мах 6 баллов</w:t>
      </w:r>
      <w:bookmarkEnd w:id="1"/>
    </w:p>
    <w:p w:rsidR="00990854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Рациональное расположение инструментов и приспособлений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90854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Бережное отношение к инструменту во время работы (чистота</w:t>
      </w:r>
      <w:proofErr w:type="gramStart"/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</w:p>
    <w:p w:rsidR="00990854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Чистое рабочее место во время работы и по окончании работы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90854" w:rsidRPr="004A5581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Чистый инструмент по окончании работы </w:t>
      </w:r>
    </w:p>
    <w:p w:rsidR="00D12257" w:rsidRPr="00990854" w:rsidRDefault="00D12257" w:rsidP="00FB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КАЖДЫЙ ПУНКТ МИНУС -1бачл</w:t>
      </w:r>
    </w:p>
    <w:p w:rsidR="00990854" w:rsidRDefault="00D12257" w:rsidP="00FB57F6">
      <w:pPr>
        <w:numPr>
          <w:ilvl w:val="2"/>
          <w:numId w:val="1"/>
        </w:num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Профессионализм: минус 1 балл; мах 7 баллов</w:t>
      </w:r>
    </w:p>
    <w:p w:rsidR="00990854" w:rsidRPr="004A5581" w:rsidRDefault="00D12257" w:rsidP="00990854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A5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Правильность приготовления раствора-(1 балл)</w:t>
      </w:r>
      <w:r w:rsidR="00990854" w:rsidRPr="004A5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90854" w:rsidRPr="004A5581" w:rsidRDefault="00D12257" w:rsidP="00990854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Правильность установки маяков </w:t>
      </w:r>
      <w:r w:rsidR="00990854" w:rsidRPr="004A5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4A5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(1балл)</w:t>
      </w:r>
      <w:r w:rsidR="00990854" w:rsidRPr="004A5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D12257" w:rsidRPr="004A5581" w:rsidRDefault="00D12257" w:rsidP="00990854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Нанесение раствора</w:t>
      </w:r>
      <w:r w:rsidR="00990854" w:rsidRPr="004A5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4A5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(1балл)</w:t>
      </w:r>
    </w:p>
    <w:p w:rsidR="00990854" w:rsidRPr="004A5581" w:rsidRDefault="00D12257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Соблюдение технологического процесса- (1 балл)</w:t>
      </w:r>
      <w:r w:rsidR="00990854"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12257" w:rsidRDefault="00D12257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Последовательность выполнения-(1 балл)</w:t>
      </w:r>
    </w:p>
    <w:p w:rsidR="004A5581" w:rsidRPr="004A5581" w:rsidRDefault="004A5581" w:rsidP="0099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14"/>
        <w:gridCol w:w="2388"/>
        <w:gridCol w:w="7"/>
        <w:gridCol w:w="2129"/>
        <w:gridCol w:w="12"/>
        <w:gridCol w:w="2045"/>
        <w:gridCol w:w="1845"/>
      </w:tblGrid>
      <w:tr w:rsidR="00D12257" w:rsidRPr="00D12257" w:rsidTr="00990854">
        <w:trPr>
          <w:trHeight w:val="7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9908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Субъективная</w:t>
            </w:r>
            <w:proofErr w:type="gramEnd"/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(если это применимо)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Оценки </w:t>
            </w:r>
            <w:proofErr w:type="gramStart"/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Объективная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</w:t>
            </w:r>
          </w:p>
        </w:tc>
      </w:tr>
      <w:tr w:rsidR="00D12257" w:rsidRPr="00D12257" w:rsidTr="00990854">
        <w:trPr>
          <w:trHeight w:val="5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D12257" w:rsidRPr="00990854" w:rsidRDefault="00D12257" w:rsidP="00FB57F6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вертикальности № 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12257" w:rsidRPr="00D12257" w:rsidTr="00990854">
        <w:trPr>
          <w:trHeight w:val="4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D12257" w:rsidRPr="00990854" w:rsidRDefault="00D12257" w:rsidP="00FB57F6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вертикальности № 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12257" w:rsidRPr="00D12257" w:rsidTr="00990854">
        <w:trPr>
          <w:trHeight w:val="5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горизонтали №1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12257" w:rsidRPr="00D12257" w:rsidTr="00990854">
        <w:trPr>
          <w:trHeight w:val="5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горизонтали №2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12257" w:rsidRPr="00D12257" w:rsidTr="00990854">
        <w:trPr>
          <w:trHeight w:val="2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плоскости</w:t>
            </w:r>
            <w:r w:rsidR="00990854"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0854" w:rsidRPr="00D12257" w:rsidTr="00990854">
        <w:trPr>
          <w:trHeight w:val="509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54" w:rsidRPr="00990854" w:rsidRDefault="00990854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54" w:rsidRPr="00990854" w:rsidRDefault="00990854" w:rsidP="00FB5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плоскости </w:t>
            </w:r>
            <w:r w:rsidRPr="009908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54" w:rsidRPr="00990854" w:rsidRDefault="00990854" w:rsidP="0099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54" w:rsidRPr="00990854" w:rsidRDefault="00990854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54" w:rsidRPr="00990854" w:rsidRDefault="00990854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12257" w:rsidRPr="00D12257" w:rsidTr="00990854">
        <w:trPr>
          <w:trHeight w:val="283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затирки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12257" w:rsidRPr="00D12257" w:rsidTr="00990854">
        <w:trPr>
          <w:trHeight w:val="749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охраны труда и техники безопасности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12257" w:rsidRPr="00D12257" w:rsidTr="00990854">
        <w:trPr>
          <w:trHeight w:val="509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12257" w:rsidRPr="00D12257" w:rsidTr="00990854">
        <w:trPr>
          <w:trHeight w:val="254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Профессионализм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12257" w:rsidRPr="00D12257" w:rsidTr="00990854">
        <w:trPr>
          <w:trHeight w:val="259"/>
        </w:trPr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257" w:rsidRPr="00D12257" w:rsidTr="00990854">
        <w:trPr>
          <w:trHeight w:val="269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990854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D12257" w:rsidRPr="00990854" w:rsidRDefault="00D12257" w:rsidP="009908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2 - Выполнение декоративной штукатурки</w:t>
      </w:r>
      <w:r w:rsidRPr="00D1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</w:t>
      </w:r>
      <w:r w:rsidR="00990854" w:rsidRPr="009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критериям:</w:t>
      </w:r>
    </w:p>
    <w:p w:rsidR="00D12257" w:rsidRPr="00990854" w:rsidRDefault="00D12257" w:rsidP="00FB08B7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замера заданных значений точки по эскизу, представленному э</w:t>
      </w:r>
      <w:r w:rsid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ксперту во второй день конкурса;</w:t>
      </w:r>
    </w:p>
    <w:p w:rsidR="00D12257" w:rsidRPr="00990854" w:rsidRDefault="00D12257" w:rsidP="00FB08B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декоративного покрытия;</w:t>
      </w:r>
    </w:p>
    <w:p w:rsidR="00D12257" w:rsidRPr="00FB08B7" w:rsidRDefault="00D12257" w:rsidP="00FB08B7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вид покрытия.</w:t>
      </w:r>
    </w:p>
    <w:p w:rsidR="00D12257" w:rsidRPr="004A5581" w:rsidRDefault="00D12257" w:rsidP="004A5581">
      <w:pPr>
        <w:keepNext/>
        <w:keepLines/>
        <w:spacing w:before="240" w:after="120" w:line="240" w:lineRule="auto"/>
        <w:ind w:left="1360" w:hanging="4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используемого оборудования, инструментов и расходных</w:t>
      </w:r>
      <w:r w:rsidR="004A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240"/>
        <w:gridCol w:w="72"/>
        <w:gridCol w:w="21"/>
        <w:gridCol w:w="47"/>
        <w:gridCol w:w="2538"/>
        <w:gridCol w:w="25"/>
        <w:gridCol w:w="115"/>
        <w:gridCol w:w="14"/>
        <w:gridCol w:w="260"/>
        <w:gridCol w:w="2154"/>
        <w:gridCol w:w="11"/>
        <w:gridCol w:w="489"/>
        <w:gridCol w:w="278"/>
        <w:gridCol w:w="388"/>
        <w:gridCol w:w="534"/>
        <w:gridCol w:w="8"/>
        <w:gridCol w:w="7"/>
        <w:gridCol w:w="297"/>
        <w:gridCol w:w="1018"/>
      </w:tblGrid>
      <w:tr w:rsidR="00D12257" w:rsidRPr="00FB08B7" w:rsidTr="006F65C3">
        <w:trPr>
          <w:trHeight w:val="254"/>
        </w:trPr>
        <w:tc>
          <w:tcPr>
            <w:tcW w:w="9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ОБОРУДОВАНИЯ НА 1-ГО УЧАСТНИКА</w:t>
            </w: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(конкурсная площадка)</w:t>
            </w:r>
          </w:p>
        </w:tc>
      </w:tr>
      <w:tr w:rsidR="00D12257" w:rsidRPr="00FB08B7" w:rsidTr="006F65C3">
        <w:trPr>
          <w:trHeight w:val="250"/>
        </w:trPr>
        <w:tc>
          <w:tcPr>
            <w:tcW w:w="9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Оборудование, инструменты, </w:t>
            </w:r>
            <w:proofErr w:type="gram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D12257" w:rsidRPr="00FB08B7" w:rsidTr="006F65C3">
        <w:trPr>
          <w:trHeight w:val="9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6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D12257" w:rsidRPr="00FB08B7" w:rsidTr="006F65C3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 штукатурный</w:t>
            </w: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6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пластмассовое</w:t>
            </w: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12</w:t>
            </w: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6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1,5</w:t>
            </w: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6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</w:t>
            </w: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1,5</w:t>
            </w: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6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245"/>
        </w:trPr>
        <w:tc>
          <w:tcPr>
            <w:tcW w:w="9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РАСХОДНЫХ МАТЕРИАЛОВ НА 1 УЧАСТНИКА</w:t>
            </w:r>
          </w:p>
        </w:tc>
      </w:tr>
      <w:tr w:rsidR="00D12257" w:rsidRPr="00FB08B7" w:rsidTr="006F65C3">
        <w:trPr>
          <w:trHeight w:val="95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4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D12257" w:rsidRPr="00FB08B7" w:rsidTr="006F65C3">
        <w:trPr>
          <w:trHeight w:val="494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 штукатурный </w:t>
            </w:r>
            <w:proofErr w:type="spell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маячковый</w:t>
            </w:r>
            <w:proofErr w:type="spellEnd"/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4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12257" w:rsidRPr="00FB08B7" w:rsidTr="006F65C3">
        <w:trPr>
          <w:trHeight w:val="48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Сухая гипсовая универсальная штукатурка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4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636FD3" w:rsidP="00FB57F6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D12257"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4A5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кг</w:t>
            </w:r>
          </w:p>
        </w:tc>
      </w:tr>
      <w:tr w:rsidR="00D12257" w:rsidRPr="00FB08B7" w:rsidTr="006F65C3">
        <w:trPr>
          <w:trHeight w:val="485"/>
        </w:trPr>
        <w:tc>
          <w:tcPr>
            <w:tcW w:w="90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Default="00FB08B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Состав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Тулбокса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D12257"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РАСХОДНЫЕ МАТЕРИАЛЫ, ОБОРУДОВАНИЕ И ИНСТРУМЕНТЫ, КОТОРЫЕ УЧАСТНИКИ ДОЛЖНЫ ИМЕТЬ ПРИ СЕБЕ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tbl>
            <w:tblPr>
              <w:tblStyle w:val="a3"/>
              <w:tblW w:w="9571" w:type="dxa"/>
              <w:tblLayout w:type="fixed"/>
              <w:tblLook w:val="04A0"/>
            </w:tblPr>
            <w:tblGrid>
              <w:gridCol w:w="817"/>
              <w:gridCol w:w="6833"/>
              <w:gridCol w:w="1921"/>
            </w:tblGrid>
            <w:tr w:rsidR="00FB08B7" w:rsidRPr="002F3E30" w:rsidTr="004A5581">
              <w:trPr>
                <w:trHeight w:val="360"/>
              </w:trPr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Костюм, перчатки, очки защитные, респиратор</w:t>
                  </w:r>
                </w:p>
              </w:tc>
              <w:tc>
                <w:tcPr>
                  <w:tcW w:w="1921" w:type="dxa"/>
                </w:tcPr>
                <w:p w:rsidR="00FB08B7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rPr>
                <w:trHeight w:val="600"/>
              </w:trPr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33" w:type="dxa"/>
                </w:tcPr>
                <w:p w:rsidR="00FB08B7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 строительный с выдвижными лезвиями (запасные лезвия 3 шт.)</w:t>
                  </w:r>
                </w:p>
              </w:tc>
              <w:tc>
                <w:tcPr>
                  <w:tcW w:w="1921" w:type="dxa"/>
                </w:tcPr>
                <w:p w:rsidR="00FB08B7" w:rsidRDefault="00B10738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B10738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Емкость для приготовления гипсовой шпаклёвки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B10738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Шпатель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B10738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Строительный карандаш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B10738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Строительный маркер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833" w:type="dxa"/>
                </w:tcPr>
                <w:p w:rsidR="00FB08B7" w:rsidRPr="002F3E30" w:rsidRDefault="00B10738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Кельма 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Плоскогубцы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Рулетка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Уровень пузырьковый – 1200 мм, 800 мм, 600 мм, 400 мм. 300 мм </w:t>
                  </w:r>
                  <w:proofErr w:type="spellStart"/>
                  <w:proofErr w:type="gramStart"/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Угольник строительный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Шпатель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Тёрка</w:t>
                  </w:r>
                  <w:r w:rsidR="00B10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губчатая </w:t>
                  </w: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r w:rsidR="00B10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затирки 100, 250, 600</w:t>
                  </w:r>
                </w:p>
              </w:tc>
              <w:tc>
                <w:tcPr>
                  <w:tcW w:w="1921" w:type="dxa"/>
                </w:tcPr>
                <w:p w:rsidR="00FB08B7" w:rsidRPr="002F3E30" w:rsidRDefault="00B10738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Комплект </w:t>
                  </w:r>
                  <w:proofErr w:type="spellStart"/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шлифбумаги</w:t>
                  </w:r>
                  <w:proofErr w:type="spellEnd"/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тёрки (в комплекте 10 </w:t>
                  </w:r>
                  <w:proofErr w:type="spellStart"/>
                  <w:proofErr w:type="gramStart"/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230*280мм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Ножницы по металлу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33" w:type="dxa"/>
                </w:tcPr>
                <w:p w:rsidR="00FB08B7" w:rsidRPr="002F3E30" w:rsidRDefault="00B10738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Нож малярный 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Разметочный шнур с красящим порошком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833" w:type="dxa"/>
                </w:tcPr>
                <w:p w:rsidR="00FB08B7" w:rsidRPr="002F3E30" w:rsidRDefault="00B10738" w:rsidP="00B10738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Карандаш простой                  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Миксер с венчиком</w:t>
                  </w:r>
                </w:p>
              </w:tc>
              <w:tc>
                <w:tcPr>
                  <w:tcW w:w="1921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B08B7" w:rsidRPr="002F3E30" w:rsidTr="004A5581">
              <w:trPr>
                <w:trHeight w:val="372"/>
              </w:trPr>
              <w:tc>
                <w:tcPr>
                  <w:tcW w:w="817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833" w:type="dxa"/>
                </w:tcPr>
                <w:p w:rsidR="00FB08B7" w:rsidRPr="002F3E30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Нивелир</w:t>
                  </w:r>
                </w:p>
              </w:tc>
              <w:tc>
                <w:tcPr>
                  <w:tcW w:w="1921" w:type="dxa"/>
                </w:tcPr>
                <w:p w:rsidR="00FB08B7" w:rsidRDefault="00FB08B7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6F65C3" w:rsidRPr="002F3E30" w:rsidRDefault="006F65C3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F65C3" w:rsidRPr="002F3E30" w:rsidTr="004A5581">
              <w:trPr>
                <w:trHeight w:val="276"/>
              </w:trPr>
              <w:tc>
                <w:tcPr>
                  <w:tcW w:w="817" w:type="dxa"/>
                </w:tcPr>
                <w:p w:rsidR="006F65C3" w:rsidRDefault="006F65C3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833" w:type="dxa"/>
                  <w:tcBorders>
                    <w:bottom w:val="single" w:sz="4" w:space="0" w:color="auto"/>
                  </w:tcBorders>
                </w:tcPr>
                <w:p w:rsidR="006F65C3" w:rsidRDefault="006F65C3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08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Гладилка стальная штукатурная (</w:t>
                  </w:r>
                  <w:proofErr w:type="spellStart"/>
                  <w:r w:rsidRPr="00FB08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Трауфель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921" w:type="dxa"/>
                </w:tcPr>
                <w:p w:rsidR="006F65C3" w:rsidRDefault="006F65C3" w:rsidP="00012C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B08B7" w:rsidRPr="00FB08B7" w:rsidRDefault="00FB08B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257" w:rsidRPr="00FB08B7" w:rsidTr="006F65C3">
        <w:trPr>
          <w:trHeight w:val="245"/>
        </w:trPr>
        <w:tc>
          <w:tcPr>
            <w:tcW w:w="9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РАСХОДНЫЕ МАТЕРИАЛЫ И ОБОРУДОВАНИЕ, ЗАПРЕЩЕННЫЕ НА ПЛОЩАДКЕ</w:t>
            </w:r>
          </w:p>
        </w:tc>
      </w:tr>
      <w:tr w:rsidR="00D12257" w:rsidRPr="00FB08B7" w:rsidTr="006F65C3">
        <w:trPr>
          <w:trHeight w:val="245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ножницы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257" w:rsidRPr="00FB08B7" w:rsidTr="006F65C3">
        <w:trPr>
          <w:trHeight w:val="250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Лазерные уровни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257" w:rsidRPr="00FB08B7" w:rsidTr="006F65C3">
        <w:trPr>
          <w:trHeight w:val="245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Аэрозольные баллончики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257" w:rsidRPr="00FB08B7" w:rsidTr="006F65C3">
        <w:trPr>
          <w:trHeight w:val="250"/>
        </w:trPr>
        <w:tc>
          <w:tcPr>
            <w:tcW w:w="9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ИНФРАСТРУКТУРА КОНКУРСНОЙ ПЛОЩАДКИ</w:t>
            </w:r>
          </w:p>
        </w:tc>
      </w:tr>
      <w:tr w:rsidR="00D12257" w:rsidRPr="00FB08B7" w:rsidTr="006F65C3">
        <w:trPr>
          <w:trHeight w:val="245"/>
        </w:trPr>
        <w:tc>
          <w:tcPr>
            <w:tcW w:w="9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оборудование, инструментов, средств индивидуальной защиты и т.п.</w:t>
            </w:r>
          </w:p>
        </w:tc>
      </w:tr>
      <w:tr w:rsidR="00D12257" w:rsidRPr="00FB08B7" w:rsidTr="006F65C3">
        <w:trPr>
          <w:trHeight w:val="960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Franklin Gothic Book" w:eastAsia="Times New Roman" w:hAnsi="Franklin Gothic Book" w:cs="Franklin Gothic Book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D12257" w:rsidRPr="00FB08B7" w:rsidTr="006F65C3">
        <w:trPr>
          <w:trHeight w:val="485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центральное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257" w:rsidRPr="00FB08B7" w:rsidTr="006F65C3">
        <w:trPr>
          <w:trHeight w:val="730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Электроснабжение: 1 розетка на 1 рабочее место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257" w:rsidRPr="00FB08B7" w:rsidTr="006F65C3">
        <w:trPr>
          <w:trHeight w:val="254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250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53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Веник, совок, корзина для мусора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количеству участников</w:t>
            </w:r>
          </w:p>
        </w:tc>
      </w:tr>
      <w:tr w:rsidR="00D12257" w:rsidRPr="00FB08B7" w:rsidTr="006F65C3">
        <w:trPr>
          <w:trHeight w:val="250"/>
        </w:trPr>
        <w:tc>
          <w:tcPr>
            <w:tcW w:w="9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ОБОРУДОВАНИЯ ДЛЯ ЭКСПЕРТОВ</w:t>
            </w:r>
          </w:p>
        </w:tc>
      </w:tr>
      <w:tr w:rsidR="00D12257" w:rsidRPr="00FB08B7" w:rsidTr="006F65C3">
        <w:trPr>
          <w:trHeight w:val="250"/>
        </w:trPr>
        <w:tc>
          <w:tcPr>
            <w:tcW w:w="9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оборудования, мебель, канцелярия и т.п.</w:t>
            </w:r>
          </w:p>
        </w:tc>
      </w:tr>
      <w:tr w:rsidR="00D12257" w:rsidRPr="00FB08B7" w:rsidTr="00667255">
        <w:trPr>
          <w:trHeight w:val="725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Franklin Gothic Book" w:eastAsia="Times New Roman" w:hAnsi="Franklin Gothic Book" w:cs="Franklin Gothic Book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сайт с тех. Характеристиками, либо тех. </w:t>
            </w:r>
            <w:r w:rsidR="006F65C3"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арактеристики</w:t>
            </w:r>
            <w:r w:rsidR="006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</w:t>
            </w:r>
            <w:proofErr w:type="spellEnd"/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</w:tr>
      <w:tr w:rsidR="00D12257" w:rsidRPr="00FB08B7" w:rsidTr="006F65C3">
        <w:trPr>
          <w:trHeight w:val="250"/>
        </w:trPr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245"/>
        </w:trPr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250"/>
        </w:trPr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6F65C3" w:rsidP="00FB57F6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="00D12257"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245"/>
        </w:trPr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257" w:rsidRPr="00FB08B7" w:rsidTr="006F65C3">
        <w:trPr>
          <w:trHeight w:val="245"/>
        </w:trPr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57" w:rsidRPr="00FB08B7" w:rsidRDefault="00D12257" w:rsidP="00FB57F6">
            <w:pPr>
              <w:spacing w:after="0" w:line="240" w:lineRule="auto"/>
              <w:ind w:left="120"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12257" w:rsidRPr="00FB08B7" w:rsidRDefault="00D12257" w:rsidP="00FB57F6">
      <w:pPr>
        <w:spacing w:line="240" w:lineRule="auto"/>
        <w:rPr>
          <w:sz w:val="28"/>
          <w:szCs w:val="28"/>
        </w:rPr>
      </w:pPr>
    </w:p>
    <w:p w:rsidR="00D12257" w:rsidRPr="00FB08B7" w:rsidRDefault="00D12257" w:rsidP="00FB57F6">
      <w:pPr>
        <w:keepNext/>
        <w:keepLines/>
        <w:spacing w:after="0" w:line="240" w:lineRule="auto"/>
        <w:ind w:left="2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охраны труда и техники безопасности</w:t>
      </w:r>
    </w:p>
    <w:p w:rsidR="00D12257" w:rsidRPr="00FB08B7" w:rsidRDefault="00D12257" w:rsidP="006F65C3">
      <w:pPr>
        <w:spacing w:after="0" w:line="240" w:lineRule="auto"/>
        <w:ind w:left="20" w:righ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технике безопасности должны соблюдаться, как предписано в данном руководстве.</w:t>
      </w:r>
    </w:p>
    <w:p w:rsidR="00D12257" w:rsidRPr="004A5581" w:rsidRDefault="00D12257" w:rsidP="006F65C3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 . Охрана труда и техника безопасности во время чемпионата</w:t>
      </w:r>
    </w:p>
    <w:p w:rsidR="00D12257" w:rsidRPr="00FB08B7" w:rsidRDefault="00D12257" w:rsidP="006F65C3">
      <w:pPr>
        <w:numPr>
          <w:ilvl w:val="0"/>
          <w:numId w:val="1"/>
        </w:numPr>
        <w:tabs>
          <w:tab w:val="left" w:pos="1165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подготовка</w:t>
      </w:r>
    </w:p>
    <w:p w:rsidR="00D12257" w:rsidRPr="00FB08B7" w:rsidRDefault="00D12257" w:rsidP="006F65C3">
      <w:pPr>
        <w:spacing w:after="0" w:line="240" w:lineRule="auto"/>
        <w:ind w:left="20" w:righ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Делегаты, эксперты и участники должны ознакомиться с инструкций по безопасности труда до начала чемпионата. Перед отъездом на чемпионат, убедитесь, что все инструменты, станки, а также любое оборудование находятся в исправном, рабочем состоянии.</w:t>
      </w:r>
    </w:p>
    <w:p w:rsidR="00D12257" w:rsidRPr="00FB08B7" w:rsidRDefault="00D12257" w:rsidP="006F65C3">
      <w:pPr>
        <w:numPr>
          <w:ilvl w:val="0"/>
          <w:numId w:val="1"/>
        </w:numPr>
        <w:tabs>
          <w:tab w:val="left" w:pos="1165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труда:</w:t>
      </w:r>
    </w:p>
    <w:p w:rsidR="00D12257" w:rsidRPr="00FB08B7" w:rsidRDefault="00D12257" w:rsidP="006F65C3">
      <w:pPr>
        <w:spacing w:after="0" w:line="240" w:lineRule="auto"/>
        <w:ind w:left="20" w:righ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чемпионата все участники должны получить конкретные указания по охране труда и технике безопасности и ознакомиться с ними:</w:t>
      </w:r>
    </w:p>
    <w:p w:rsidR="00D12257" w:rsidRPr="00FB08B7" w:rsidRDefault="004A5581" w:rsidP="006F65C3">
      <w:pPr>
        <w:numPr>
          <w:ilvl w:val="0"/>
          <w:numId w:val="2"/>
        </w:numPr>
        <w:tabs>
          <w:tab w:val="left" w:pos="69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D12257"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по технике безопасности;</w:t>
      </w:r>
    </w:p>
    <w:p w:rsidR="00D12257" w:rsidRPr="00FB08B7" w:rsidRDefault="00D12257" w:rsidP="006F65C3">
      <w:pPr>
        <w:numPr>
          <w:ilvl w:val="0"/>
          <w:numId w:val="2"/>
        </w:numPr>
        <w:tabs>
          <w:tab w:val="left" w:pos="699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относящиеся к охране труда, в том числе:</w:t>
      </w:r>
    </w:p>
    <w:p w:rsidR="00D12257" w:rsidRPr="00FB08B7" w:rsidRDefault="00D12257" w:rsidP="006F65C3">
      <w:pPr>
        <w:numPr>
          <w:ilvl w:val="0"/>
          <w:numId w:val="3"/>
        </w:numPr>
        <w:tabs>
          <w:tab w:val="left" w:pos="70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процедуры обеспечения безопасности;</w:t>
      </w:r>
    </w:p>
    <w:p w:rsidR="00D12257" w:rsidRPr="00FB08B7" w:rsidRDefault="00D12257" w:rsidP="006F65C3">
      <w:pPr>
        <w:numPr>
          <w:ilvl w:val="0"/>
          <w:numId w:val="3"/>
        </w:numPr>
        <w:tabs>
          <w:tab w:val="left" w:pos="70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Опасности/риски в конкретных условиях каждой компетенции;</w:t>
      </w:r>
    </w:p>
    <w:p w:rsidR="00D12257" w:rsidRPr="00FB08B7" w:rsidRDefault="00D12257" w:rsidP="006F65C3">
      <w:pPr>
        <w:numPr>
          <w:ilvl w:val="0"/>
          <w:numId w:val="3"/>
        </w:numPr>
        <w:tabs>
          <w:tab w:val="left" w:pos="697"/>
        </w:tabs>
        <w:spacing w:after="0" w:line="240" w:lineRule="auto"/>
        <w:ind w:left="20" w:righ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Электробезопасность и техника безопасности при работе с опасными веществами;</w:t>
      </w:r>
    </w:p>
    <w:p w:rsidR="00D12257" w:rsidRPr="00FB08B7" w:rsidRDefault="00D12257" w:rsidP="006F65C3">
      <w:pPr>
        <w:numPr>
          <w:ilvl w:val="0"/>
          <w:numId w:val="3"/>
        </w:numPr>
        <w:tabs>
          <w:tab w:val="left" w:pos="69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помещений;</w:t>
      </w:r>
    </w:p>
    <w:p w:rsidR="00D12257" w:rsidRPr="00FB08B7" w:rsidRDefault="00D12257" w:rsidP="006F65C3">
      <w:pPr>
        <w:numPr>
          <w:ilvl w:val="0"/>
          <w:numId w:val="3"/>
        </w:numPr>
        <w:tabs>
          <w:tab w:val="left" w:pos="70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Индивидуальной Защиты.</w:t>
      </w:r>
    </w:p>
    <w:p w:rsidR="00D12257" w:rsidRPr="00FB08B7" w:rsidRDefault="00D12257" w:rsidP="006F65C3">
      <w:pPr>
        <w:numPr>
          <w:ilvl w:val="0"/>
          <w:numId w:val="3"/>
        </w:numPr>
        <w:tabs>
          <w:tab w:val="left" w:pos="69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в случае аварии или в случае эвакуации.</w:t>
      </w:r>
    </w:p>
    <w:p w:rsidR="00D12257" w:rsidRPr="004A5581" w:rsidRDefault="00D12257" w:rsidP="006F65C3">
      <w:pPr>
        <w:numPr>
          <w:ilvl w:val="0"/>
          <w:numId w:val="4"/>
        </w:numPr>
        <w:tabs>
          <w:tab w:val="left" w:pos="109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 чистота</w:t>
      </w:r>
    </w:p>
    <w:p w:rsidR="00D12257" w:rsidRPr="00FB08B7" w:rsidRDefault="00D12257" w:rsidP="006F65C3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обеспечивать организацию и чистоту рабочего места.</w:t>
      </w:r>
    </w:p>
    <w:p w:rsidR="00D12257" w:rsidRPr="00FB08B7" w:rsidRDefault="00D12257" w:rsidP="006F65C3">
      <w:pPr>
        <w:numPr>
          <w:ilvl w:val="0"/>
          <w:numId w:val="2"/>
        </w:numPr>
        <w:tabs>
          <w:tab w:val="left" w:pos="699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ваши действия безопасны для окружающих людей;</w:t>
      </w:r>
    </w:p>
    <w:p w:rsidR="00D12257" w:rsidRPr="00FB08B7" w:rsidRDefault="00D12257" w:rsidP="006F65C3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20" w:righ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должно быть чистым в конце каждого дня и/или, когда это необходимо.</w:t>
      </w:r>
    </w:p>
    <w:p w:rsidR="00D12257" w:rsidRPr="00FB08B7" w:rsidRDefault="00D12257" w:rsidP="006F65C3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20" w:righ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загромождать места прохода к рабочему месту и не складировать крупногабаритный мусор на рабочих местах</w:t>
      </w:r>
    </w:p>
    <w:p w:rsidR="00D12257" w:rsidRPr="004A5581" w:rsidRDefault="00D12257" w:rsidP="006F65C3">
      <w:pPr>
        <w:numPr>
          <w:ilvl w:val="0"/>
          <w:numId w:val="4"/>
        </w:numPr>
        <w:tabs>
          <w:tab w:val="left" w:pos="109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</w:t>
      </w:r>
    </w:p>
    <w:p w:rsidR="00D12257" w:rsidRPr="00FB08B7" w:rsidRDefault="00D12257" w:rsidP="006F65C3">
      <w:pPr>
        <w:spacing w:after="0" w:line="240" w:lineRule="auto"/>
        <w:ind w:left="20" w:righ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опасного поведения или нарушения предписаний, содержащихся в данном руководстве, главный эксперт имеет право приостановить работу конкурсанта.</w:t>
      </w:r>
    </w:p>
    <w:p w:rsidR="00D12257" w:rsidRPr="004A5581" w:rsidRDefault="00D12257" w:rsidP="006F65C3">
      <w:pPr>
        <w:numPr>
          <w:ilvl w:val="0"/>
          <w:numId w:val="5"/>
        </w:numPr>
        <w:tabs>
          <w:tab w:val="left" w:pos="1160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Пожарная безопасность</w:t>
      </w:r>
    </w:p>
    <w:p w:rsidR="00D12257" w:rsidRPr="00FB08B7" w:rsidRDefault="00D12257" w:rsidP="006F65C3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оснащено первичными средствами пожаротушения.</w:t>
      </w:r>
    </w:p>
    <w:sectPr w:rsidR="00D12257" w:rsidRPr="00FB08B7" w:rsidSect="00E754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5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4E"/>
    <w:rsid w:val="0000058D"/>
    <w:rsid w:val="00012C9D"/>
    <w:rsid w:val="00051FF2"/>
    <w:rsid w:val="00204B69"/>
    <w:rsid w:val="0020715F"/>
    <w:rsid w:val="00211776"/>
    <w:rsid w:val="00236324"/>
    <w:rsid w:val="00242C4D"/>
    <w:rsid w:val="00335658"/>
    <w:rsid w:val="003D618F"/>
    <w:rsid w:val="004A5581"/>
    <w:rsid w:val="004B4BB1"/>
    <w:rsid w:val="004C4CFE"/>
    <w:rsid w:val="00636FD3"/>
    <w:rsid w:val="00667255"/>
    <w:rsid w:val="006D45DB"/>
    <w:rsid w:val="006F65C3"/>
    <w:rsid w:val="00725965"/>
    <w:rsid w:val="00735868"/>
    <w:rsid w:val="008863F8"/>
    <w:rsid w:val="008D5849"/>
    <w:rsid w:val="00990854"/>
    <w:rsid w:val="00B01069"/>
    <w:rsid w:val="00B10738"/>
    <w:rsid w:val="00B56D3D"/>
    <w:rsid w:val="00C7679F"/>
    <w:rsid w:val="00C96E15"/>
    <w:rsid w:val="00D003A9"/>
    <w:rsid w:val="00D12257"/>
    <w:rsid w:val="00D30D62"/>
    <w:rsid w:val="00E1684E"/>
    <w:rsid w:val="00E307E4"/>
    <w:rsid w:val="00E66F6A"/>
    <w:rsid w:val="00E75426"/>
    <w:rsid w:val="00EB21B8"/>
    <w:rsid w:val="00F10BAF"/>
    <w:rsid w:val="00FB08B7"/>
    <w:rsid w:val="00FB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User</cp:lastModifiedBy>
  <cp:revision>13</cp:revision>
  <dcterms:created xsi:type="dcterms:W3CDTF">2019-10-12T10:34:00Z</dcterms:created>
  <dcterms:modified xsi:type="dcterms:W3CDTF">2019-10-25T08:42:00Z</dcterms:modified>
</cp:coreProperties>
</file>